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B4" w:rsidRPr="00BB22EC" w:rsidRDefault="00DA6D8B" w:rsidP="004320B4">
      <w:pPr>
        <w:pStyle w:val="paragraph"/>
        <w:tabs>
          <w:tab w:val="center" w:pos="1985"/>
          <w:tab w:val="center" w:pos="7655"/>
        </w:tabs>
        <w:spacing w:before="0" w:beforeAutospacing="0" w:after="0" w:afterAutospacing="0"/>
        <w:textAlignment w:val="baseline"/>
        <w:rPr>
          <w:b/>
          <w:highlight w:val="white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-2540</wp:posOffset>
            </wp:positionV>
            <wp:extent cx="6903085" cy="9491345"/>
            <wp:effectExtent l="19050" t="0" r="0" b="0"/>
            <wp:wrapTight wrapText="bothSides">
              <wp:wrapPolygon edited="0">
                <wp:start x="-60" y="0"/>
                <wp:lineTo x="-60" y="21547"/>
                <wp:lineTo x="21578" y="21547"/>
                <wp:lineTo x="21578" y="0"/>
                <wp:lineTo x="-60" y="0"/>
              </wp:wrapPolygon>
            </wp:wrapTight>
            <wp:docPr id="1" name="Рисунок 1" descr="C:\Users\Школа\Desktop\СКАНЫ ПЕРВЫХ ЛИСТОВ\ВСОК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СКАНЫ ПЕРВЫХ ЛИСТОВ\ВСОКО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085" cy="949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F02" w:rsidRPr="00BB22EC">
        <w:rPr>
          <w:rStyle w:val="normaltextrun"/>
          <w:color w:val="000000"/>
        </w:rPr>
        <w:tab/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lastRenderedPageBreak/>
        <w:t xml:space="preserve">основного общего и среднего общего образования, утвержденным приказом </w:t>
      </w:r>
      <w:proofErr w:type="spellStart"/>
      <w:r w:rsidRPr="00BB22EC">
        <w:rPr>
          <w:highlight w:val="white"/>
        </w:rPr>
        <w:t>Минобрнауки</w:t>
      </w:r>
      <w:proofErr w:type="spellEnd"/>
      <w:r w:rsidRPr="00BB22EC">
        <w:rPr>
          <w:highlight w:val="white"/>
        </w:rPr>
        <w:t xml:space="preserve"> от 30.08.2013 № 1015;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 xml:space="preserve">ФГОС начального общего образования, утвержденным приказом </w:t>
      </w:r>
      <w:proofErr w:type="spellStart"/>
      <w:r w:rsidRPr="00BB22EC">
        <w:rPr>
          <w:highlight w:val="white"/>
        </w:rPr>
        <w:t>Минобрнауки</w:t>
      </w:r>
      <w:proofErr w:type="spellEnd"/>
      <w:r w:rsidRPr="00BB22EC">
        <w:rPr>
          <w:highlight w:val="white"/>
        </w:rPr>
        <w:t xml:space="preserve"> от 06.10.2009 № 373;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 xml:space="preserve">ФГОС основного общего образования, утвержденным приказом </w:t>
      </w:r>
      <w:proofErr w:type="spellStart"/>
      <w:r w:rsidRPr="00BB22EC">
        <w:rPr>
          <w:highlight w:val="white"/>
        </w:rPr>
        <w:t>Минобрнауки</w:t>
      </w:r>
      <w:proofErr w:type="spellEnd"/>
      <w:r w:rsidRPr="00BB22EC">
        <w:rPr>
          <w:highlight w:val="white"/>
        </w:rPr>
        <w:t xml:space="preserve"> от 17.12.2010 № 1897;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 xml:space="preserve">ФГОС среднего общего образования, утвержденным приказом </w:t>
      </w:r>
      <w:proofErr w:type="spellStart"/>
      <w:r w:rsidRPr="00BB22EC">
        <w:rPr>
          <w:highlight w:val="white"/>
        </w:rPr>
        <w:t>Минобрнауки</w:t>
      </w:r>
      <w:proofErr w:type="spellEnd"/>
      <w:r w:rsidRPr="00BB22EC">
        <w:rPr>
          <w:highlight w:val="white"/>
        </w:rPr>
        <w:t xml:space="preserve"> от 17.05.2012 № 413;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 xml:space="preserve">Порядком проведения </w:t>
      </w:r>
      <w:proofErr w:type="spellStart"/>
      <w:r w:rsidRPr="00BB22EC">
        <w:rPr>
          <w:highlight w:val="white"/>
        </w:rPr>
        <w:t>самообследования</w:t>
      </w:r>
      <w:proofErr w:type="spellEnd"/>
      <w:r w:rsidRPr="00BB22EC">
        <w:rPr>
          <w:highlight w:val="white"/>
        </w:rPr>
        <w:t xml:space="preserve"> в образовательной организации, утвержденным приказом </w:t>
      </w:r>
      <w:proofErr w:type="spellStart"/>
      <w:r w:rsidRPr="00BB22EC">
        <w:rPr>
          <w:highlight w:val="white"/>
        </w:rPr>
        <w:t>Минобрнауки</w:t>
      </w:r>
      <w:proofErr w:type="spellEnd"/>
      <w:r w:rsidRPr="00BB22EC">
        <w:rPr>
          <w:highlight w:val="white"/>
        </w:rPr>
        <w:t xml:space="preserve"> от 14.06.2013 № 462;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 xml:space="preserve">приказом </w:t>
      </w:r>
      <w:proofErr w:type="spellStart"/>
      <w:r w:rsidRPr="00BB22EC">
        <w:rPr>
          <w:highlight w:val="white"/>
        </w:rPr>
        <w:t>Минобрнауки</w:t>
      </w:r>
      <w:proofErr w:type="spellEnd"/>
      <w:r w:rsidRPr="00BB22EC">
        <w:rPr>
          <w:highlight w:val="white"/>
        </w:rPr>
        <w:t xml:space="preserve"> от 10.12.2013 № 1324;</w:t>
      </w:r>
    </w:p>
    <w:p w:rsidR="00057F02" w:rsidRPr="00057F02" w:rsidRDefault="00057F02" w:rsidP="00057F02">
      <w:pPr>
        <w:pStyle w:val="a"/>
        <w:rPr>
          <w:highlight w:val="white"/>
        </w:rPr>
      </w:pPr>
      <w:r w:rsidRPr="00BB22EC">
        <w:rPr>
          <w:highlight w:val="white"/>
        </w:rPr>
        <w:t xml:space="preserve">уставом </w:t>
      </w:r>
      <w:r w:rsidRPr="00057F02">
        <w:rPr>
          <w:highlight w:val="white"/>
        </w:rPr>
        <w:t xml:space="preserve">МБОУ </w:t>
      </w:r>
      <w:r w:rsidR="004320B4">
        <w:rPr>
          <w:highlight w:val="white"/>
        </w:rPr>
        <w:t>«УЯРСКАЯ СОШ №4»</w:t>
      </w:r>
      <w:r w:rsidRPr="00BB22EC">
        <w:rPr>
          <w:highlight w:val="white"/>
        </w:rPr>
        <w:t>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 xml:space="preserve">локальными нормативными актами </w:t>
      </w:r>
      <w:r w:rsidRPr="00057F02">
        <w:rPr>
          <w:highlight w:val="white"/>
        </w:rPr>
        <w:t xml:space="preserve">МБОУ </w:t>
      </w:r>
      <w:r w:rsidR="004320B4">
        <w:rPr>
          <w:highlight w:val="white"/>
        </w:rPr>
        <w:t>«УЯРСКАЯ СОШ №4»</w:t>
      </w:r>
      <w:r w:rsidRPr="00BB22EC">
        <w:rPr>
          <w:highlight w:val="white"/>
        </w:rPr>
        <w:t xml:space="preserve">: Положением о формах, периодичности, порядке текущего контроля и промежуточной аттестации обучающихся; Положением об индивидуальном учете результатов освоения </w:t>
      </w:r>
      <w:proofErr w:type="gramStart"/>
      <w:r w:rsidRPr="00BB22EC">
        <w:rPr>
          <w:highlight w:val="white"/>
        </w:rPr>
        <w:t>обучающимися</w:t>
      </w:r>
      <w:proofErr w:type="gramEnd"/>
      <w:r w:rsidRPr="00BB22EC">
        <w:rPr>
          <w:highlight w:val="white"/>
        </w:rPr>
        <w:t xml:space="preserve"> образовательных программ и поощрениях обучающихся.</w:t>
      </w:r>
    </w:p>
    <w:p w:rsidR="00057F02" w:rsidRPr="00BB22EC" w:rsidRDefault="00057F02" w:rsidP="00057F0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BB22EC">
        <w:rPr>
          <w:rFonts w:ascii="Times New Roman" w:hAnsi="Times New Roman" w:cs="Times New Roman"/>
          <w:sz w:val="24"/>
          <w:szCs w:val="24"/>
          <w:highlight w:val="white"/>
        </w:rPr>
        <w:t>1.4. В Положении использованы следующие понятия и аббревиатуры:</w:t>
      </w:r>
    </w:p>
    <w:p w:rsidR="00057F02" w:rsidRPr="00BB22EC" w:rsidRDefault="00057F02" w:rsidP="00057F02">
      <w:pPr>
        <w:pStyle w:val="a"/>
      </w:pPr>
      <w:r w:rsidRPr="00BB22EC">
        <w:rPr>
          <w:b/>
          <w:highlight w:val="white"/>
        </w:rPr>
        <w:t>внутренняя система оценки качества образования</w:t>
      </w:r>
      <w:r w:rsidRPr="00BB22EC">
        <w:rPr>
          <w:highlight w:val="white"/>
        </w:rPr>
        <w:t xml:space="preserve"> – это функциональное единство локальных регуляторов, процедур и методов оценки, обеспечивающих получение своевременной, полной и объективной информации о соответствии образовательной деятельности </w:t>
      </w:r>
      <w:r w:rsidRPr="00057F02">
        <w:rPr>
          <w:highlight w:val="white"/>
        </w:rPr>
        <w:t xml:space="preserve">МБОУ </w:t>
      </w:r>
      <w:r w:rsidR="004320B4">
        <w:rPr>
          <w:highlight w:val="white"/>
        </w:rPr>
        <w:t>«УЯРСКАЯ СОШ №4»</w:t>
      </w:r>
      <w:r w:rsidRPr="00BB22EC">
        <w:rPr>
          <w:highlight w:val="white"/>
        </w:rPr>
        <w:t xml:space="preserve"> требованиям ФГОС и потребностям участников образовательных отношений;</w:t>
      </w:r>
    </w:p>
    <w:p w:rsidR="00057F02" w:rsidRPr="00BB22EC" w:rsidRDefault="00057F02" w:rsidP="00057F02">
      <w:pPr>
        <w:pStyle w:val="a"/>
      </w:pPr>
      <w:proofErr w:type="spellStart"/>
      <w:r w:rsidRPr="00BB22EC">
        <w:rPr>
          <w:b/>
          <w:highlight w:val="white"/>
        </w:rPr>
        <w:t>внутришкольный</w:t>
      </w:r>
      <w:proofErr w:type="spellEnd"/>
      <w:r w:rsidRPr="00BB22EC">
        <w:rPr>
          <w:b/>
          <w:highlight w:val="white"/>
        </w:rPr>
        <w:t xml:space="preserve"> контроль</w:t>
      </w:r>
      <w:r w:rsidRPr="00BB22EC">
        <w:rPr>
          <w:highlight w:val="white"/>
        </w:rPr>
        <w:t xml:space="preserve"> – административный ресурс управления качеством образования, аккумулирующий процедуры и результаты ВСОКО; обязательный компонент управленческого цикла наряду с планированием организацией, руководством и анализом;</w:t>
      </w:r>
    </w:p>
    <w:p w:rsidR="00057F02" w:rsidRPr="00BB22EC" w:rsidRDefault="00057F02" w:rsidP="00057F02">
      <w:pPr>
        <w:pStyle w:val="a"/>
      </w:pPr>
      <w:r w:rsidRPr="00BB22EC">
        <w:rPr>
          <w:b/>
          <w:highlight w:val="white"/>
        </w:rPr>
        <w:t>качество образования</w:t>
      </w:r>
      <w:r w:rsidRPr="00BB22EC">
        <w:rPr>
          <w:highlight w:val="white"/>
        </w:rPr>
        <w:t xml:space="preserve"> – комплексная характеристика образовательной деятельности и подготовки обучающегося, выражающая степень его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(ст. 2 ФЗ-273);</w:t>
      </w:r>
    </w:p>
    <w:p w:rsidR="00057F02" w:rsidRPr="00BB22EC" w:rsidRDefault="00057F02" w:rsidP="00057F02">
      <w:pPr>
        <w:pStyle w:val="a"/>
      </w:pPr>
      <w:r w:rsidRPr="00BB22EC">
        <w:rPr>
          <w:b/>
          <w:highlight w:val="white"/>
        </w:rPr>
        <w:t>независимая оценка качества образования (НОКО)</w:t>
      </w:r>
      <w:r w:rsidRPr="00BB22EC">
        <w:rPr>
          <w:highlight w:val="white"/>
        </w:rPr>
        <w:t xml:space="preserve"> – это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057F02" w:rsidRPr="00BB22EC" w:rsidRDefault="00057F02" w:rsidP="00057F02">
      <w:pPr>
        <w:pStyle w:val="a"/>
      </w:pPr>
      <w:r w:rsidRPr="00BB22EC">
        <w:rPr>
          <w:b/>
          <w:highlight w:val="white"/>
        </w:rPr>
        <w:lastRenderedPageBreak/>
        <w:t>основная образовательная программа</w:t>
      </w:r>
      <w:r w:rsidRPr="00BB22EC">
        <w:rPr>
          <w:highlight w:val="white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057F02" w:rsidRPr="00BB22EC" w:rsidRDefault="00057F02" w:rsidP="00057F02">
      <w:pPr>
        <w:pStyle w:val="a"/>
      </w:pPr>
      <w:r w:rsidRPr="00BB22EC">
        <w:rPr>
          <w:b/>
          <w:highlight w:val="white"/>
        </w:rPr>
        <w:t>оценка</w:t>
      </w:r>
      <w:r w:rsidRPr="00BB22EC">
        <w:rPr>
          <w:highlight w:val="white"/>
        </w:rPr>
        <w:t xml:space="preserve"> – установление соответствия;</w:t>
      </w:r>
    </w:p>
    <w:p w:rsidR="00057F02" w:rsidRPr="00BB22EC" w:rsidRDefault="00057F02" w:rsidP="00057F02">
      <w:pPr>
        <w:pStyle w:val="a"/>
      </w:pPr>
      <w:r w:rsidRPr="00BB22EC">
        <w:rPr>
          <w:b/>
          <w:highlight w:val="white"/>
        </w:rPr>
        <w:t>диагностика</w:t>
      </w:r>
      <w:r w:rsidRPr="00BB22EC">
        <w:rPr>
          <w:highlight w:val="white"/>
        </w:rPr>
        <w:t xml:space="preserve"> – контрольный замер, срез;</w:t>
      </w:r>
    </w:p>
    <w:p w:rsidR="00057F02" w:rsidRPr="00BB22EC" w:rsidRDefault="00057F02" w:rsidP="00057F02">
      <w:pPr>
        <w:pStyle w:val="a"/>
      </w:pPr>
      <w:r w:rsidRPr="00BB22EC">
        <w:rPr>
          <w:b/>
          <w:highlight w:val="white"/>
        </w:rPr>
        <w:t>мониторинг</w:t>
      </w:r>
      <w:r w:rsidRPr="00BB22EC">
        <w:rPr>
          <w:highlight w:val="white"/>
        </w:rPr>
        <w:t xml:space="preserve"> – длительное системное наблюдение за динамикой;</w:t>
      </w:r>
    </w:p>
    <w:p w:rsidR="00057F02" w:rsidRPr="00BB22EC" w:rsidRDefault="00057F02" w:rsidP="00057F02">
      <w:pPr>
        <w:pStyle w:val="a"/>
      </w:pPr>
      <w:r w:rsidRPr="00BB22EC">
        <w:rPr>
          <w:b/>
          <w:highlight w:val="white"/>
        </w:rPr>
        <w:t>ГИА</w:t>
      </w:r>
      <w:r w:rsidRPr="00BB22EC">
        <w:rPr>
          <w:highlight w:val="white"/>
        </w:rPr>
        <w:t xml:space="preserve"> – государственная итоговая аттестация;</w:t>
      </w:r>
    </w:p>
    <w:p w:rsidR="00057F02" w:rsidRPr="00BB22EC" w:rsidRDefault="00057F02" w:rsidP="00057F02">
      <w:pPr>
        <w:pStyle w:val="a"/>
      </w:pPr>
      <w:r w:rsidRPr="00BB22EC">
        <w:rPr>
          <w:b/>
          <w:highlight w:val="white"/>
        </w:rPr>
        <w:t>ЕГЭ</w:t>
      </w:r>
      <w:r w:rsidRPr="00BB22EC">
        <w:rPr>
          <w:highlight w:val="white"/>
        </w:rPr>
        <w:t xml:space="preserve"> – единый государственный экзамен;</w:t>
      </w:r>
    </w:p>
    <w:p w:rsidR="00057F02" w:rsidRPr="00BB22EC" w:rsidRDefault="00057F02" w:rsidP="00057F02">
      <w:pPr>
        <w:pStyle w:val="a"/>
      </w:pPr>
      <w:r w:rsidRPr="00BB22EC">
        <w:rPr>
          <w:b/>
          <w:highlight w:val="white"/>
        </w:rPr>
        <w:t>КИМ</w:t>
      </w:r>
      <w:r w:rsidRPr="00BB22EC">
        <w:rPr>
          <w:highlight w:val="white"/>
        </w:rPr>
        <w:t xml:space="preserve"> – контрольно-измерительные материалы;</w:t>
      </w:r>
    </w:p>
    <w:p w:rsidR="00057F02" w:rsidRPr="00BB22EC" w:rsidRDefault="00057F02" w:rsidP="00057F02">
      <w:pPr>
        <w:pStyle w:val="a"/>
      </w:pPr>
      <w:r w:rsidRPr="00BB22EC">
        <w:rPr>
          <w:b/>
          <w:highlight w:val="white"/>
        </w:rPr>
        <w:t>ООП</w:t>
      </w:r>
      <w:r w:rsidRPr="00BB22EC">
        <w:rPr>
          <w:highlight w:val="white"/>
        </w:rPr>
        <w:t xml:space="preserve"> – основная образовательная программа;</w:t>
      </w:r>
    </w:p>
    <w:p w:rsidR="00057F02" w:rsidRPr="00BB22EC" w:rsidRDefault="00057F02" w:rsidP="00057F02">
      <w:pPr>
        <w:pStyle w:val="a"/>
      </w:pPr>
      <w:r w:rsidRPr="00BB22EC">
        <w:rPr>
          <w:b/>
          <w:highlight w:val="white"/>
        </w:rPr>
        <w:t>УУД</w:t>
      </w:r>
      <w:r w:rsidRPr="00BB22EC">
        <w:rPr>
          <w:highlight w:val="white"/>
        </w:rPr>
        <w:t xml:space="preserve"> – универсальные учебные действия.</w:t>
      </w:r>
    </w:p>
    <w:p w:rsidR="00057F02" w:rsidRPr="00BB22EC" w:rsidRDefault="00057F02" w:rsidP="00057F02">
      <w:pPr>
        <w:pStyle w:val="21"/>
        <w:rPr>
          <w:highlight w:val="white"/>
        </w:rPr>
      </w:pPr>
      <w:r w:rsidRPr="00BB22EC">
        <w:rPr>
          <w:highlight w:val="white"/>
        </w:rPr>
        <w:t>2. ОРГАНИЗАЦИЯ И КОМПОНЕНТЫ ВСОКО</w:t>
      </w:r>
    </w:p>
    <w:p w:rsidR="00057F02" w:rsidRPr="00BB22EC" w:rsidRDefault="00057F02" w:rsidP="00057F0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2.1. В </w:t>
      </w:r>
      <w:r w:rsidRPr="00057F02">
        <w:rPr>
          <w:rFonts w:ascii="Times New Roman" w:hAnsi="Times New Roman" w:cs="Times New Roman"/>
          <w:sz w:val="24"/>
          <w:szCs w:val="24"/>
          <w:highlight w:val="white"/>
        </w:rPr>
        <w:t xml:space="preserve">МБОУ </w:t>
      </w:r>
      <w:r w:rsidR="004320B4">
        <w:rPr>
          <w:rFonts w:ascii="Times New Roman" w:hAnsi="Times New Roman" w:cs="Times New Roman"/>
          <w:sz w:val="24"/>
          <w:szCs w:val="24"/>
          <w:highlight w:val="white"/>
        </w:rPr>
        <w:t>«УЯРСКАЯ СОШ №4»</w:t>
      </w:r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 ВСОКО включает: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локальные регуляторы: локальные нормативные акты, программно-методические документы;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должностных лиц, субъектов оценки;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направления оценки;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критерии и показатели по каждому направлению;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оценочные процедуры, формы и методы оценки;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информационно-аналитические продукты;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компьютерные программы и сервисы.</w:t>
      </w:r>
    </w:p>
    <w:p w:rsidR="00057F02" w:rsidRPr="00BB22EC" w:rsidRDefault="00057F02" w:rsidP="00057F0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2.2. В </w:t>
      </w:r>
      <w:r w:rsidRPr="00057F02">
        <w:rPr>
          <w:rFonts w:ascii="Times New Roman" w:hAnsi="Times New Roman" w:cs="Times New Roman"/>
          <w:sz w:val="24"/>
          <w:szCs w:val="24"/>
          <w:highlight w:val="white"/>
        </w:rPr>
        <w:t xml:space="preserve">МБОУ </w:t>
      </w:r>
      <w:r w:rsidR="004320B4">
        <w:rPr>
          <w:rFonts w:ascii="Times New Roman" w:hAnsi="Times New Roman" w:cs="Times New Roman"/>
          <w:sz w:val="24"/>
          <w:szCs w:val="24"/>
          <w:highlight w:val="white"/>
        </w:rPr>
        <w:t>«УЯРСКАЯ СОШ №4»</w:t>
      </w:r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 ВСОКО регулируется посредством: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настоящего Положения;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Положения о формах, периодичности, порядке текущего контроля и промежуточной аттестации обучающихся;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Положения об индивидуальном учете результатов освоения обучающимися образовательных программ и поощрениях обучающихся.</w:t>
      </w:r>
    </w:p>
    <w:p w:rsidR="00057F02" w:rsidRPr="00BB22EC" w:rsidRDefault="00057F02" w:rsidP="00057F0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BB22EC">
        <w:rPr>
          <w:rFonts w:ascii="Times New Roman" w:hAnsi="Times New Roman" w:cs="Times New Roman"/>
          <w:sz w:val="24"/>
          <w:szCs w:val="24"/>
          <w:highlight w:val="white"/>
        </w:rPr>
        <w:t>2.3. Локальные нормы, обозначенные в пункте 2.1, определяют принципы и подходы к системе оценки достижения планируемых образовательных результатов обучающихся и организации соответствующих мониторингов в рамках Программы воспитания и Программы формирования/развития УУД.</w:t>
      </w:r>
    </w:p>
    <w:p w:rsidR="00057F02" w:rsidRPr="00BB22EC" w:rsidRDefault="00057F02" w:rsidP="00057F0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2.4. </w:t>
      </w:r>
      <w:proofErr w:type="gramStart"/>
      <w:r w:rsidRPr="00BB22EC">
        <w:rPr>
          <w:rFonts w:ascii="Times New Roman" w:hAnsi="Times New Roman" w:cs="Times New Roman"/>
          <w:sz w:val="24"/>
          <w:szCs w:val="24"/>
          <w:highlight w:val="white"/>
        </w:rPr>
        <w:t>Состав должностных лиц, выполняемый ими в рамках ВСОКО функционал и сроки проведения процедур ВСОКО устанавливаются</w:t>
      </w:r>
      <w:proofErr w:type="gramEnd"/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 ежегодно приказом «О </w:t>
      </w:r>
      <w:proofErr w:type="spellStart"/>
      <w:r w:rsidRPr="00BB22EC">
        <w:rPr>
          <w:rFonts w:ascii="Times New Roman" w:hAnsi="Times New Roman" w:cs="Times New Roman"/>
          <w:sz w:val="24"/>
          <w:szCs w:val="24"/>
          <w:highlight w:val="white"/>
        </w:rPr>
        <w:t>внутришкольном</w:t>
      </w:r>
      <w:proofErr w:type="spellEnd"/>
      <w:r w:rsidR="004320B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BB22EC"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контроле, проведении </w:t>
      </w:r>
      <w:proofErr w:type="spellStart"/>
      <w:r w:rsidRPr="00BB22EC">
        <w:rPr>
          <w:rFonts w:ascii="Times New Roman" w:hAnsi="Times New Roman" w:cs="Times New Roman"/>
          <w:sz w:val="24"/>
          <w:szCs w:val="24"/>
          <w:highlight w:val="white"/>
        </w:rPr>
        <w:t>самообследования</w:t>
      </w:r>
      <w:proofErr w:type="spellEnd"/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 и обеспечении функционирования ВСОКО в 20</w:t>
      </w:r>
      <w:r w:rsidRPr="00057F02">
        <w:rPr>
          <w:rFonts w:ascii="Times New Roman" w:hAnsi="Times New Roman" w:cs="Times New Roman"/>
          <w:sz w:val="24"/>
          <w:szCs w:val="24"/>
          <w:highlight w:val="white"/>
        </w:rPr>
        <w:t>20/21</w:t>
      </w:r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 учебном году».</w:t>
      </w:r>
    </w:p>
    <w:p w:rsidR="00057F02" w:rsidRPr="00BB22EC" w:rsidRDefault="00057F02" w:rsidP="00057F0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2.5. Направления ВСОКО в </w:t>
      </w:r>
      <w:r w:rsidRPr="00057F02">
        <w:rPr>
          <w:rFonts w:ascii="Times New Roman" w:hAnsi="Times New Roman" w:cs="Times New Roman"/>
          <w:sz w:val="24"/>
          <w:szCs w:val="24"/>
          <w:highlight w:val="white"/>
        </w:rPr>
        <w:t xml:space="preserve">МБОУ </w:t>
      </w:r>
      <w:r w:rsidR="004320B4">
        <w:rPr>
          <w:rFonts w:ascii="Times New Roman" w:hAnsi="Times New Roman" w:cs="Times New Roman"/>
          <w:sz w:val="24"/>
          <w:szCs w:val="24"/>
          <w:highlight w:val="white"/>
        </w:rPr>
        <w:t>«УЯРСКАЯ СОШ №4»</w:t>
      </w:r>
      <w:r w:rsidRPr="00BB22EC">
        <w:rPr>
          <w:rFonts w:ascii="Times New Roman" w:hAnsi="Times New Roman" w:cs="Times New Roman"/>
          <w:sz w:val="24"/>
          <w:szCs w:val="24"/>
          <w:highlight w:val="white"/>
        </w:rPr>
        <w:t>: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оценка содержания образования (реализуемых образовательных программ);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оценка условий реализации образовательных программ;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оценка достижения обучающимися планируемых результатов освоения образовательных программ;</w:t>
      </w:r>
    </w:p>
    <w:p w:rsidR="00057F02" w:rsidRPr="00057F02" w:rsidRDefault="00057F02" w:rsidP="00057F02">
      <w:pPr>
        <w:pStyle w:val="a"/>
        <w:rPr>
          <w:highlight w:val="white"/>
        </w:rPr>
      </w:pPr>
      <w:r w:rsidRPr="00BB22EC">
        <w:rPr>
          <w:highlight w:val="white"/>
        </w:rPr>
        <w:t xml:space="preserve">оценка удовлетворенности участников образовательных отношений качеством образования в </w:t>
      </w:r>
      <w:r w:rsidRPr="00057F02">
        <w:rPr>
          <w:highlight w:val="white"/>
        </w:rPr>
        <w:t xml:space="preserve">МБОУ </w:t>
      </w:r>
      <w:r w:rsidR="004320B4">
        <w:rPr>
          <w:highlight w:val="white"/>
        </w:rPr>
        <w:t>«УЯРСКАЯ СОШ №4»</w:t>
      </w:r>
      <w:r w:rsidRPr="00BB22EC">
        <w:rPr>
          <w:highlight w:val="white"/>
        </w:rPr>
        <w:t>.</w:t>
      </w:r>
    </w:p>
    <w:p w:rsidR="00057F02" w:rsidRPr="00BB22EC" w:rsidRDefault="00057F02" w:rsidP="00057F0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2.6. Оценка содержания образования (реализуемых в </w:t>
      </w:r>
      <w:r w:rsidRPr="00057F02">
        <w:rPr>
          <w:rFonts w:ascii="Times New Roman" w:hAnsi="Times New Roman" w:cs="Times New Roman"/>
          <w:sz w:val="24"/>
          <w:szCs w:val="24"/>
          <w:highlight w:val="white"/>
        </w:rPr>
        <w:t xml:space="preserve">МБОУ </w:t>
      </w:r>
      <w:r w:rsidR="004320B4">
        <w:rPr>
          <w:rFonts w:ascii="Times New Roman" w:hAnsi="Times New Roman" w:cs="Times New Roman"/>
          <w:sz w:val="24"/>
          <w:szCs w:val="24"/>
          <w:highlight w:val="white"/>
        </w:rPr>
        <w:t>«УЯРСКАЯ СОШ №4»</w:t>
      </w:r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 образовательных программ) проводится на этапе разработки ООП на предмет соответствия требованиям ФГОС общего образования и ежегодно в августе – на предмет актуальности ООП. Критерии оценки: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соответствие структуры ООП требованиям ФГОС;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соответствие рабочих программ содержательного раздела локальным требованиям к оценочным модулям рабочих программ;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соответствие учебных планов и рабочих программ учебных курсов, предметов требованиям ФГОС;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соответствие внеурочной деятельности обязательным требованиям;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соответствие условий реализации основных образовательных программ.</w:t>
      </w:r>
    </w:p>
    <w:p w:rsidR="00057F02" w:rsidRPr="00BB22EC" w:rsidRDefault="00057F02" w:rsidP="00057F0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2.7. Оценка основных образовательных программ в процессе их реализации проводится одновременно с </w:t>
      </w:r>
      <w:proofErr w:type="spellStart"/>
      <w:r w:rsidRPr="00BB22EC">
        <w:rPr>
          <w:rFonts w:ascii="Times New Roman" w:hAnsi="Times New Roman" w:cs="Times New Roman"/>
          <w:sz w:val="24"/>
          <w:szCs w:val="24"/>
          <w:highlight w:val="white"/>
        </w:rPr>
        <w:t>внутришкольным</w:t>
      </w:r>
      <w:proofErr w:type="spellEnd"/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 контролем эффективности педагогической системы школы и организации образовательного процесса.</w:t>
      </w:r>
    </w:p>
    <w:p w:rsidR="00057F02" w:rsidRPr="00BB22EC" w:rsidRDefault="00057F02" w:rsidP="00057F0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BB22EC">
        <w:rPr>
          <w:rFonts w:ascii="Times New Roman" w:hAnsi="Times New Roman" w:cs="Times New Roman"/>
          <w:sz w:val="24"/>
          <w:szCs w:val="24"/>
          <w:highlight w:val="white"/>
        </w:rPr>
        <w:t>2.8. 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соответствие тематики программы запросу потребителей;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наличие документов, подтверждающих этот запрос;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соответствие содержания программы заявленному направлению дополнительного образования;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соответствие структуры и содержания программы региональным требованиям (при их наличии);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lastRenderedPageBreak/>
        <w:t>наличие в программе описанных форм и методов оценки планируемых результатов освоения программы обучающимся.</w:t>
      </w:r>
    </w:p>
    <w:p w:rsidR="00057F02" w:rsidRPr="00BB22EC" w:rsidRDefault="00057F02" w:rsidP="00057F0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2.9. Оценка условий реализации ООП в </w:t>
      </w:r>
      <w:r w:rsidRPr="00057F02">
        <w:rPr>
          <w:rFonts w:ascii="Times New Roman" w:hAnsi="Times New Roman" w:cs="Times New Roman"/>
          <w:sz w:val="24"/>
          <w:szCs w:val="24"/>
          <w:highlight w:val="white"/>
        </w:rPr>
        <w:t xml:space="preserve">МБОУ </w:t>
      </w:r>
      <w:r w:rsidR="004320B4">
        <w:rPr>
          <w:rFonts w:ascii="Times New Roman" w:hAnsi="Times New Roman" w:cs="Times New Roman"/>
          <w:sz w:val="24"/>
          <w:szCs w:val="24"/>
          <w:highlight w:val="white"/>
        </w:rPr>
        <w:t>«УЯРСКАЯ СОШ №4»</w:t>
      </w:r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 проводится ежегодно; соответствующая информация анализируется и размещается в отчете о </w:t>
      </w:r>
      <w:proofErr w:type="spellStart"/>
      <w:r w:rsidRPr="00BB22EC">
        <w:rPr>
          <w:rFonts w:ascii="Times New Roman" w:hAnsi="Times New Roman" w:cs="Times New Roman"/>
          <w:sz w:val="24"/>
          <w:szCs w:val="24"/>
          <w:highlight w:val="white"/>
        </w:rPr>
        <w:t>самообследовании</w:t>
      </w:r>
      <w:proofErr w:type="spellEnd"/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. Критерии ежегодной оценки условий охватывают все установленные на федеральном уровне показатели деятельности образовательной организации, подлежащей </w:t>
      </w:r>
      <w:proofErr w:type="spellStart"/>
      <w:r w:rsidRPr="00BB22EC">
        <w:rPr>
          <w:rFonts w:ascii="Times New Roman" w:hAnsi="Times New Roman" w:cs="Times New Roman"/>
          <w:sz w:val="24"/>
          <w:szCs w:val="24"/>
          <w:highlight w:val="white"/>
        </w:rPr>
        <w:t>самообследованию</w:t>
      </w:r>
      <w:proofErr w:type="spellEnd"/>
      <w:r w:rsidRPr="00BB22EC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057F02" w:rsidRPr="00BB22EC" w:rsidRDefault="00057F02" w:rsidP="00057F0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2.10. Помимо ежегодной обязательной оценки качества условий, проводится оценка условий реализации текущих проектов региона, в которых участвует </w:t>
      </w:r>
      <w:r w:rsidRPr="00057F02">
        <w:rPr>
          <w:rFonts w:ascii="Times New Roman" w:hAnsi="Times New Roman" w:cs="Times New Roman"/>
          <w:sz w:val="24"/>
          <w:szCs w:val="24"/>
          <w:highlight w:val="white"/>
        </w:rPr>
        <w:t xml:space="preserve">МБОУ </w:t>
      </w:r>
      <w:r w:rsidR="004320B4">
        <w:rPr>
          <w:rFonts w:ascii="Times New Roman" w:hAnsi="Times New Roman" w:cs="Times New Roman"/>
          <w:sz w:val="24"/>
          <w:szCs w:val="24"/>
          <w:highlight w:val="white"/>
        </w:rPr>
        <w:t>«УЯРСКАЯ СОШ №4»</w:t>
      </w:r>
      <w:r w:rsidRPr="00BB22EC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057F02" w:rsidRPr="00BB22EC" w:rsidRDefault="00057F02" w:rsidP="00057F0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BB22EC">
        <w:rPr>
          <w:rFonts w:ascii="Times New Roman" w:hAnsi="Times New Roman" w:cs="Times New Roman"/>
          <w:sz w:val="24"/>
          <w:szCs w:val="24"/>
          <w:highlight w:val="white"/>
        </w:rPr>
        <w:t>2.11. Оценка достижения планируемых результатов освоения образовательных программ предусматривает: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текущий поурочный контроль;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текущий диагностический контроль;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промежуточную аттестацию;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итоговую аттестацию по предметам, не выносимым на ГИА.</w:t>
      </w:r>
    </w:p>
    <w:p w:rsidR="00057F02" w:rsidRPr="00BB22EC" w:rsidRDefault="00057F02" w:rsidP="00057F0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BB22EC">
        <w:rPr>
          <w:rFonts w:ascii="Times New Roman" w:hAnsi="Times New Roman" w:cs="Times New Roman"/>
          <w:sz w:val="24"/>
          <w:szCs w:val="24"/>
          <w:highlight w:val="white"/>
        </w:rPr>
        <w:t>2.12. Проведение текущего контроля и промежуточной аттестации обучающихся регулируются Положением о формах, периодичности, порядке текущего контроля и промежуточной аттестации обучающихся.</w:t>
      </w:r>
    </w:p>
    <w:p w:rsidR="00057F02" w:rsidRPr="00BB22EC" w:rsidRDefault="00057F02" w:rsidP="00057F0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2.13. Оценке подлежат предметные и </w:t>
      </w:r>
      <w:proofErr w:type="spellStart"/>
      <w:r w:rsidRPr="00BB22EC">
        <w:rPr>
          <w:rFonts w:ascii="Times New Roman" w:hAnsi="Times New Roman" w:cs="Times New Roman"/>
          <w:sz w:val="24"/>
          <w:szCs w:val="24"/>
          <w:highlight w:val="white"/>
        </w:rPr>
        <w:t>метапредметные</w:t>
      </w:r>
      <w:proofErr w:type="spellEnd"/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 образовательные результаты. Комплексная оценка этих результатов обеспечивается КИМ текущего диагностического контроля, составляющими неотъемлемую часть рабочих программ по предметам, курсам и дисциплинам учебного плана.</w:t>
      </w:r>
    </w:p>
    <w:p w:rsidR="00057F02" w:rsidRPr="00BB22EC" w:rsidRDefault="00057F02" w:rsidP="00057F0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BB22EC">
        <w:rPr>
          <w:rFonts w:ascii="Times New Roman" w:hAnsi="Times New Roman" w:cs="Times New Roman"/>
          <w:sz w:val="24"/>
          <w:szCs w:val="24"/>
          <w:highlight w:val="white"/>
        </w:rPr>
        <w:t>2.14. КИМ текущего диагностического контроля прилагаются к рабочим программам учебных предметов, курсов, дисциплин учебного плана.</w:t>
      </w:r>
    </w:p>
    <w:p w:rsidR="00057F02" w:rsidRPr="00BB22EC" w:rsidRDefault="00057F02" w:rsidP="00057F02">
      <w:pPr>
        <w:pStyle w:val="21"/>
        <w:rPr>
          <w:highlight w:val="white"/>
        </w:rPr>
      </w:pPr>
      <w:r w:rsidRPr="00BB22EC">
        <w:rPr>
          <w:highlight w:val="white"/>
        </w:rPr>
        <w:t>3. ОСОБЕННОСТИ ОЦЕНКИ ОБРАЗОВАТЕЛЬНЫХ РЕЗУЛЬТАТОВ</w:t>
      </w:r>
    </w:p>
    <w:p w:rsidR="00057F02" w:rsidRPr="00BB22EC" w:rsidRDefault="00057F02" w:rsidP="00057F0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BB22EC">
        <w:rPr>
          <w:rFonts w:ascii="Times New Roman" w:hAnsi="Times New Roman" w:cs="Times New Roman"/>
          <w:sz w:val="24"/>
          <w:szCs w:val="24"/>
          <w:highlight w:val="white"/>
        </w:rPr>
        <w:t>3.1. Оценка образовательных результатов позволяет выявить обучающихся, осваивающих учебный материал на базовом, повышенном и высоком уровнях. Уровневый подход обязателен при разработке КИМ по каждому тематическому разделу каждой рабочей программы предмета, курса или дисциплины учебного плана.</w:t>
      </w:r>
    </w:p>
    <w:p w:rsidR="00057F02" w:rsidRPr="00BB22EC" w:rsidRDefault="00057F02" w:rsidP="00057F0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BB22EC">
        <w:rPr>
          <w:rFonts w:ascii="Times New Roman" w:hAnsi="Times New Roman" w:cs="Times New Roman"/>
          <w:sz w:val="24"/>
          <w:szCs w:val="24"/>
          <w:highlight w:val="white"/>
        </w:rPr>
        <w:t>3.2. Отметки по результатам оценки зависят прежде всего от уровня выполненного задания. Задание базового уровня, даже при условии его правильного выполнения, отмечается баллом «3» и не более. Задание повышенного уровня, даже при условии его правильного выполнения, отмечается баллом «4» и не более. Баллом «5» отмечаются правильно выполненные задания высокого уровня сложности.</w:t>
      </w:r>
    </w:p>
    <w:p w:rsidR="00057F02" w:rsidRPr="00BB22EC" w:rsidRDefault="00057F02" w:rsidP="00057F0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BB22EC"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3.3. Контрольно-измерительные материалы с уровневым подходом разрабатываются профессиональными объединениями педагогов одновременно с составлением рабочей программы предмета, курса или дисциплины учебного плана и проходят внутреннюю экспертизу Методического совета </w:t>
      </w:r>
      <w:r w:rsidRPr="00057F02">
        <w:rPr>
          <w:rFonts w:ascii="Times New Roman" w:hAnsi="Times New Roman" w:cs="Times New Roman"/>
          <w:sz w:val="24"/>
          <w:szCs w:val="24"/>
          <w:highlight w:val="white"/>
        </w:rPr>
        <w:t xml:space="preserve">МБОУ </w:t>
      </w:r>
      <w:r w:rsidR="004320B4">
        <w:rPr>
          <w:rFonts w:ascii="Times New Roman" w:hAnsi="Times New Roman" w:cs="Times New Roman"/>
          <w:sz w:val="24"/>
          <w:szCs w:val="24"/>
          <w:highlight w:val="white"/>
        </w:rPr>
        <w:t>«УЯРСКАЯ СОШ №4»</w:t>
      </w:r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. Обновление КИМ осуществляется по мере необходимости. </w:t>
      </w:r>
      <w:proofErr w:type="gramStart"/>
      <w:r w:rsidRPr="00BB22EC">
        <w:rPr>
          <w:rFonts w:ascii="Times New Roman" w:hAnsi="Times New Roman" w:cs="Times New Roman"/>
          <w:sz w:val="24"/>
          <w:szCs w:val="24"/>
          <w:highlight w:val="white"/>
        </w:rPr>
        <w:t>Обновленные</w:t>
      </w:r>
      <w:proofErr w:type="gramEnd"/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 КИМ также проходят внутреннюю экспертизу Методического совета </w:t>
      </w:r>
      <w:r w:rsidRPr="00057F02">
        <w:rPr>
          <w:rFonts w:ascii="Times New Roman" w:hAnsi="Times New Roman" w:cs="Times New Roman"/>
          <w:sz w:val="24"/>
          <w:szCs w:val="24"/>
          <w:highlight w:val="white"/>
        </w:rPr>
        <w:t xml:space="preserve">МБОУ </w:t>
      </w:r>
      <w:r w:rsidR="004320B4">
        <w:rPr>
          <w:rFonts w:ascii="Times New Roman" w:hAnsi="Times New Roman" w:cs="Times New Roman"/>
          <w:sz w:val="24"/>
          <w:szCs w:val="24"/>
          <w:highlight w:val="white"/>
        </w:rPr>
        <w:t>«УЯРСКАЯ СОШ №4»</w:t>
      </w:r>
      <w:r w:rsidRPr="00BB22EC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057F02" w:rsidRPr="00BB22EC" w:rsidRDefault="00057F02" w:rsidP="004320B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BB22EC">
        <w:rPr>
          <w:rFonts w:ascii="Times New Roman" w:hAnsi="Times New Roman" w:cs="Times New Roman"/>
          <w:sz w:val="24"/>
          <w:szCs w:val="24"/>
          <w:highlight w:val="white"/>
        </w:rPr>
        <w:t>3.4. Информация о достижении каждым обучающимся планируемых результатов освоения рабочей программы предмета, курса или дисциплины учебного плана фиксируется в сводной ведомости успеваемости.</w:t>
      </w:r>
    </w:p>
    <w:p w:rsidR="00057F02" w:rsidRPr="00BB22EC" w:rsidRDefault="004320B4" w:rsidP="00057F0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3.5</w:t>
      </w:r>
      <w:r w:rsidR="00057F02"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. Личностные образовательные результаты не подлежат прямой оценке, но в обязательном порядке организуется мониторинг личностного развития обучающихся. Предметом мониторинга выступает уровень </w:t>
      </w:r>
      <w:proofErr w:type="spellStart"/>
      <w:r w:rsidR="00057F02" w:rsidRPr="00BB22EC">
        <w:rPr>
          <w:rFonts w:ascii="Times New Roman" w:hAnsi="Times New Roman" w:cs="Times New Roman"/>
          <w:sz w:val="24"/>
          <w:szCs w:val="24"/>
          <w:highlight w:val="white"/>
        </w:rPr>
        <w:t>сформированности</w:t>
      </w:r>
      <w:proofErr w:type="spellEnd"/>
      <w:r w:rsidR="00057F02"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 и достижение следующих образовательных результатов:</w:t>
      </w:r>
    </w:p>
    <w:p w:rsidR="00057F02" w:rsidRPr="00BB22EC" w:rsidRDefault="00057F02" w:rsidP="00057F02">
      <w:pPr>
        <w:pStyle w:val="a"/>
      </w:pPr>
      <w:proofErr w:type="spellStart"/>
      <w:r w:rsidRPr="00BB22EC">
        <w:rPr>
          <w:highlight w:val="white"/>
        </w:rPr>
        <w:t>смыслообразование</w:t>
      </w:r>
      <w:proofErr w:type="spellEnd"/>
      <w:r w:rsidRPr="00BB22EC">
        <w:rPr>
          <w:highlight w:val="white"/>
        </w:rPr>
        <w:t xml:space="preserve"> и морально-этическая ориентация;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российская гражданская идентичность;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поликультурный опыт, толерантность;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уважение к труду, готовность к выбору профессии;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культура ЗОЖ, экологически безопасное поведение.</w:t>
      </w:r>
    </w:p>
    <w:p w:rsidR="00057F02" w:rsidRPr="00BB22EC" w:rsidRDefault="004320B4" w:rsidP="00057F0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3.6</w:t>
      </w:r>
      <w:r w:rsidR="00057F02"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. Информация о результатах промежуточной аттестации используется при подготовке отчета о </w:t>
      </w:r>
      <w:proofErr w:type="spellStart"/>
      <w:r w:rsidR="00057F02" w:rsidRPr="00BB22EC">
        <w:rPr>
          <w:rFonts w:ascii="Times New Roman" w:hAnsi="Times New Roman" w:cs="Times New Roman"/>
          <w:sz w:val="24"/>
          <w:szCs w:val="24"/>
          <w:highlight w:val="white"/>
        </w:rPr>
        <w:t>самообследовании</w:t>
      </w:r>
      <w:proofErr w:type="spellEnd"/>
      <w:r w:rsidR="00057F02" w:rsidRPr="00BB22EC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057F02" w:rsidRPr="00BB22EC" w:rsidRDefault="00057F02" w:rsidP="00057F02">
      <w:pPr>
        <w:pStyle w:val="21"/>
        <w:rPr>
          <w:highlight w:val="white"/>
        </w:rPr>
      </w:pPr>
      <w:r w:rsidRPr="00BB22EC">
        <w:rPr>
          <w:highlight w:val="white"/>
        </w:rPr>
        <w:t>4. МОНИТОРИНГ В РАМКАХ ВСОКО</w:t>
      </w:r>
    </w:p>
    <w:p w:rsidR="00057F02" w:rsidRPr="00BB22EC" w:rsidRDefault="00057F02" w:rsidP="00057F0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BB22EC">
        <w:rPr>
          <w:rFonts w:ascii="Times New Roman" w:hAnsi="Times New Roman" w:cs="Times New Roman"/>
          <w:sz w:val="24"/>
          <w:szCs w:val="24"/>
          <w:highlight w:val="white"/>
        </w:rPr>
        <w:t>4.1. В рамках ВСОКО проводятся обязательные мониторинги: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достижения обучающимися личностных образовательных результатов;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 xml:space="preserve">достижения обучающимися </w:t>
      </w:r>
      <w:proofErr w:type="spellStart"/>
      <w:r w:rsidRPr="00BB22EC">
        <w:rPr>
          <w:highlight w:val="white"/>
        </w:rPr>
        <w:t>метапредметных</w:t>
      </w:r>
      <w:proofErr w:type="spellEnd"/>
      <w:r w:rsidRPr="00BB22EC">
        <w:rPr>
          <w:highlight w:val="white"/>
        </w:rPr>
        <w:t xml:space="preserve"> образовательных результатов;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академической успеваемости обучающихся и результатов ГИА;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выполнения дорожной карты развития условий реализации образовательных программ.</w:t>
      </w:r>
    </w:p>
    <w:p w:rsidR="00057F02" w:rsidRPr="00BB22EC" w:rsidRDefault="00057F02" w:rsidP="00057F0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4.2. По инициативе участников образовательных отношений и (или) в рамках Программы развития </w:t>
      </w:r>
      <w:r w:rsidRPr="00057F02">
        <w:rPr>
          <w:rFonts w:ascii="Times New Roman" w:hAnsi="Times New Roman" w:cs="Times New Roman"/>
          <w:sz w:val="24"/>
          <w:szCs w:val="24"/>
          <w:highlight w:val="white"/>
        </w:rPr>
        <w:t xml:space="preserve">МБОУ </w:t>
      </w:r>
      <w:r w:rsidR="004320B4">
        <w:rPr>
          <w:rFonts w:ascii="Times New Roman" w:hAnsi="Times New Roman" w:cs="Times New Roman"/>
          <w:sz w:val="24"/>
          <w:szCs w:val="24"/>
          <w:highlight w:val="white"/>
        </w:rPr>
        <w:t>«УЯРСКАЯ СОШ №4»</w:t>
      </w:r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 могут разрабатываться и проводиться иные мониторинги. Перечень текущих и новых мониторингов фиксируется приказом «О </w:t>
      </w:r>
      <w:proofErr w:type="spellStart"/>
      <w:r w:rsidRPr="00BB22EC">
        <w:rPr>
          <w:rFonts w:ascii="Times New Roman" w:hAnsi="Times New Roman" w:cs="Times New Roman"/>
          <w:sz w:val="24"/>
          <w:szCs w:val="24"/>
          <w:highlight w:val="white"/>
        </w:rPr>
        <w:t>внутришкольном</w:t>
      </w:r>
      <w:proofErr w:type="spellEnd"/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 контроле, проведении </w:t>
      </w:r>
      <w:proofErr w:type="spellStart"/>
      <w:r w:rsidRPr="00BB22EC">
        <w:rPr>
          <w:rFonts w:ascii="Times New Roman" w:hAnsi="Times New Roman" w:cs="Times New Roman"/>
          <w:sz w:val="24"/>
          <w:szCs w:val="24"/>
          <w:highlight w:val="white"/>
        </w:rPr>
        <w:t>самообследования</w:t>
      </w:r>
      <w:proofErr w:type="spellEnd"/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 и обеспечении функционирования ВСОКО в 20</w:t>
      </w:r>
      <w:r w:rsidRPr="00BB22EC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20/21</w:t>
      </w:r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 учебном году».</w:t>
      </w:r>
    </w:p>
    <w:p w:rsidR="00057F02" w:rsidRPr="00BB22EC" w:rsidRDefault="00057F02" w:rsidP="00057F0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BB22EC"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4.3. Ежегодному анализу подлежат показатели деятельности </w:t>
      </w:r>
      <w:r w:rsidRPr="00057F02">
        <w:rPr>
          <w:rFonts w:ascii="Times New Roman" w:hAnsi="Times New Roman" w:cs="Times New Roman"/>
          <w:sz w:val="24"/>
          <w:szCs w:val="24"/>
          <w:highlight w:val="white"/>
        </w:rPr>
        <w:t xml:space="preserve">МБОУ </w:t>
      </w:r>
      <w:r w:rsidR="004320B4">
        <w:rPr>
          <w:rFonts w:ascii="Times New Roman" w:hAnsi="Times New Roman" w:cs="Times New Roman"/>
          <w:sz w:val="24"/>
          <w:szCs w:val="24"/>
          <w:highlight w:val="white"/>
        </w:rPr>
        <w:t>«УЯРСКАЯ СОШ №4»</w:t>
      </w:r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, выносимые в отчет о </w:t>
      </w:r>
      <w:proofErr w:type="spellStart"/>
      <w:r w:rsidRPr="00BB22EC">
        <w:rPr>
          <w:rFonts w:ascii="Times New Roman" w:hAnsi="Times New Roman" w:cs="Times New Roman"/>
          <w:sz w:val="24"/>
          <w:szCs w:val="24"/>
          <w:highlight w:val="white"/>
        </w:rPr>
        <w:t>самообследовании</w:t>
      </w:r>
      <w:proofErr w:type="spellEnd"/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. Результаты ежегодного анализа составляют аналитическую часть отчета о </w:t>
      </w:r>
      <w:proofErr w:type="spellStart"/>
      <w:r w:rsidRPr="00BB22EC">
        <w:rPr>
          <w:rFonts w:ascii="Times New Roman" w:hAnsi="Times New Roman" w:cs="Times New Roman"/>
          <w:sz w:val="24"/>
          <w:szCs w:val="24"/>
          <w:highlight w:val="white"/>
        </w:rPr>
        <w:t>самообследовании</w:t>
      </w:r>
      <w:proofErr w:type="spellEnd"/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 согласно федеральным требованиям.</w:t>
      </w:r>
    </w:p>
    <w:p w:rsidR="00057F02" w:rsidRPr="00BB22EC" w:rsidRDefault="00057F02" w:rsidP="00057F02">
      <w:pPr>
        <w:pStyle w:val="21"/>
        <w:rPr>
          <w:highlight w:val="white"/>
        </w:rPr>
      </w:pPr>
      <w:r w:rsidRPr="00BB22EC">
        <w:rPr>
          <w:highlight w:val="white"/>
        </w:rPr>
        <w:t>5. ВСОКО, ВШК И САМООБСЛЕДОВАНИЕ</w:t>
      </w:r>
    </w:p>
    <w:p w:rsidR="00057F02" w:rsidRPr="00BB22EC" w:rsidRDefault="00057F02" w:rsidP="00057F0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5.1. ВСОКО – </w:t>
      </w:r>
      <w:proofErr w:type="spellStart"/>
      <w:r w:rsidRPr="00BB22EC">
        <w:rPr>
          <w:rFonts w:ascii="Times New Roman" w:hAnsi="Times New Roman" w:cs="Times New Roman"/>
          <w:sz w:val="24"/>
          <w:szCs w:val="24"/>
          <w:highlight w:val="white"/>
        </w:rPr>
        <w:t>операциональная</w:t>
      </w:r>
      <w:proofErr w:type="spellEnd"/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 подсистема ВШК. Функционирование ВСОКО подчинено задачам </w:t>
      </w:r>
      <w:proofErr w:type="spellStart"/>
      <w:r w:rsidRPr="00BB22EC">
        <w:rPr>
          <w:rFonts w:ascii="Times New Roman" w:hAnsi="Times New Roman" w:cs="Times New Roman"/>
          <w:sz w:val="24"/>
          <w:szCs w:val="24"/>
          <w:highlight w:val="white"/>
        </w:rPr>
        <w:t>внутришкольного</w:t>
      </w:r>
      <w:proofErr w:type="spellEnd"/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 контроля и осуществляется в течение всего учебного года.</w:t>
      </w:r>
    </w:p>
    <w:p w:rsidR="00057F02" w:rsidRPr="00BB22EC" w:rsidRDefault="00057F02" w:rsidP="00057F0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5.2. Циклограмма ВШК утверждается ежегодным приказом «О </w:t>
      </w:r>
      <w:proofErr w:type="spellStart"/>
      <w:r w:rsidRPr="00BB22EC">
        <w:rPr>
          <w:rFonts w:ascii="Times New Roman" w:hAnsi="Times New Roman" w:cs="Times New Roman"/>
          <w:sz w:val="24"/>
          <w:szCs w:val="24"/>
          <w:highlight w:val="white"/>
        </w:rPr>
        <w:t>внутришкольном</w:t>
      </w:r>
      <w:proofErr w:type="spellEnd"/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 контроле, проведении </w:t>
      </w:r>
      <w:proofErr w:type="spellStart"/>
      <w:r w:rsidRPr="00BB22EC">
        <w:rPr>
          <w:rFonts w:ascii="Times New Roman" w:hAnsi="Times New Roman" w:cs="Times New Roman"/>
          <w:sz w:val="24"/>
          <w:szCs w:val="24"/>
          <w:highlight w:val="white"/>
        </w:rPr>
        <w:t>самообследования</w:t>
      </w:r>
      <w:proofErr w:type="spellEnd"/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 и обеспечении функционирования ВСОКО в 20</w:t>
      </w:r>
      <w:r w:rsidRPr="00057F02">
        <w:rPr>
          <w:rFonts w:ascii="Times New Roman" w:hAnsi="Times New Roman" w:cs="Times New Roman"/>
          <w:sz w:val="24"/>
          <w:szCs w:val="24"/>
          <w:highlight w:val="white"/>
        </w:rPr>
        <w:t>20/21</w:t>
      </w:r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 учебном году».</w:t>
      </w:r>
    </w:p>
    <w:p w:rsidR="00057F02" w:rsidRPr="00BB22EC" w:rsidRDefault="00057F02" w:rsidP="00057F0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5.3. </w:t>
      </w:r>
      <w:proofErr w:type="spellStart"/>
      <w:r w:rsidRPr="00BB22EC">
        <w:rPr>
          <w:rFonts w:ascii="Times New Roman" w:hAnsi="Times New Roman" w:cs="Times New Roman"/>
          <w:sz w:val="24"/>
          <w:szCs w:val="24"/>
          <w:highlight w:val="white"/>
        </w:rPr>
        <w:t>Самообследование</w:t>
      </w:r>
      <w:proofErr w:type="spellEnd"/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 – ключевое комплексное мероприятие ВСОКО. Отчет о </w:t>
      </w:r>
      <w:proofErr w:type="spellStart"/>
      <w:r w:rsidRPr="00BB22EC">
        <w:rPr>
          <w:rFonts w:ascii="Times New Roman" w:hAnsi="Times New Roman" w:cs="Times New Roman"/>
          <w:sz w:val="24"/>
          <w:szCs w:val="24"/>
          <w:highlight w:val="white"/>
        </w:rPr>
        <w:t>самообследовании</w:t>
      </w:r>
      <w:proofErr w:type="spellEnd"/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 – документ ВСОКО.</w:t>
      </w:r>
    </w:p>
    <w:p w:rsidR="00057F02" w:rsidRPr="00BB22EC" w:rsidRDefault="00057F02" w:rsidP="00057F0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5.4. График работ по </w:t>
      </w:r>
      <w:proofErr w:type="spellStart"/>
      <w:r w:rsidRPr="00BB22EC">
        <w:rPr>
          <w:rFonts w:ascii="Times New Roman" w:hAnsi="Times New Roman" w:cs="Times New Roman"/>
          <w:sz w:val="24"/>
          <w:szCs w:val="24"/>
          <w:highlight w:val="white"/>
        </w:rPr>
        <w:t>самообследованию</w:t>
      </w:r>
      <w:proofErr w:type="spellEnd"/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 и подготовке отчета о </w:t>
      </w:r>
      <w:proofErr w:type="spellStart"/>
      <w:r w:rsidRPr="00BB22EC">
        <w:rPr>
          <w:rFonts w:ascii="Times New Roman" w:hAnsi="Times New Roman" w:cs="Times New Roman"/>
          <w:sz w:val="24"/>
          <w:szCs w:val="24"/>
          <w:highlight w:val="white"/>
        </w:rPr>
        <w:t>самообследовании</w:t>
      </w:r>
      <w:proofErr w:type="spellEnd"/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 утверждается ежегодным приказом «О </w:t>
      </w:r>
      <w:proofErr w:type="spellStart"/>
      <w:r w:rsidRPr="00BB22EC">
        <w:rPr>
          <w:rFonts w:ascii="Times New Roman" w:hAnsi="Times New Roman" w:cs="Times New Roman"/>
          <w:sz w:val="24"/>
          <w:szCs w:val="24"/>
          <w:highlight w:val="white"/>
        </w:rPr>
        <w:t>внутришкольном</w:t>
      </w:r>
      <w:proofErr w:type="spellEnd"/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 контроле, проведении </w:t>
      </w:r>
      <w:proofErr w:type="spellStart"/>
      <w:r w:rsidRPr="00BB22EC">
        <w:rPr>
          <w:rFonts w:ascii="Times New Roman" w:hAnsi="Times New Roman" w:cs="Times New Roman"/>
          <w:sz w:val="24"/>
          <w:szCs w:val="24"/>
          <w:highlight w:val="white"/>
        </w:rPr>
        <w:t>самообследования</w:t>
      </w:r>
      <w:proofErr w:type="spellEnd"/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 и обеспечении функционирования ВСОКО в 2020/21 учебном году».</w:t>
      </w:r>
    </w:p>
    <w:p w:rsidR="00057F02" w:rsidRPr="00BB22EC" w:rsidRDefault="00057F02" w:rsidP="00057F0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5.5. </w:t>
      </w:r>
      <w:proofErr w:type="spellStart"/>
      <w:r w:rsidRPr="00BB22EC">
        <w:rPr>
          <w:rFonts w:ascii="Times New Roman" w:hAnsi="Times New Roman" w:cs="Times New Roman"/>
          <w:sz w:val="24"/>
          <w:szCs w:val="24"/>
          <w:highlight w:val="white"/>
        </w:rPr>
        <w:t>Внутришкольный</w:t>
      </w:r>
      <w:proofErr w:type="spellEnd"/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 контроль эффективности педагогической системы школы и организации образовательного процесса в процессе реализации образовательных программ проводится в отношении: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обеспечения индивидуальных образовательных траекторий обучающихся;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форм и методов урочной и внеурочной деятельности;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интеграции урочной и внеурочной деятельности;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используемых педагогических технологий, приемов организации учебно-познавательной деятельности;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инструментария формирующей оценки;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системы текущего диагностического контроля;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культуры учебного взаимодействия педагогов и обучающихся;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 xml:space="preserve">психолого-педагогического сопровождения самоорганизации и познавательной </w:t>
      </w:r>
      <w:proofErr w:type="spellStart"/>
      <w:r w:rsidRPr="00BB22EC">
        <w:rPr>
          <w:highlight w:val="white"/>
        </w:rPr>
        <w:t>самомотивации</w:t>
      </w:r>
      <w:proofErr w:type="spellEnd"/>
      <w:r w:rsidRPr="00BB22EC">
        <w:rPr>
          <w:highlight w:val="white"/>
        </w:rPr>
        <w:t xml:space="preserve"> обучающихся;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проектной и исследовательской деятельности обучающихся;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социального, научно-методического партнерства;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 xml:space="preserve">деятельности </w:t>
      </w:r>
      <w:proofErr w:type="spellStart"/>
      <w:r w:rsidRPr="00BB22EC">
        <w:rPr>
          <w:highlight w:val="white"/>
        </w:rPr>
        <w:t>внутришкольных</w:t>
      </w:r>
      <w:proofErr w:type="spellEnd"/>
      <w:r w:rsidRPr="00BB22EC">
        <w:rPr>
          <w:highlight w:val="white"/>
        </w:rPr>
        <w:t xml:space="preserve"> методических объединений;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иного в соответствии с текущей повесткой образовательной деятельности школы.</w:t>
      </w:r>
    </w:p>
    <w:p w:rsidR="00057F02" w:rsidRPr="00BB22EC" w:rsidRDefault="00057F02" w:rsidP="00057F0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5.6. Результаты оценки образовательных программ фиксируются справками ВШК и используются в отчете о </w:t>
      </w:r>
      <w:proofErr w:type="spellStart"/>
      <w:r w:rsidRPr="00BB22EC">
        <w:rPr>
          <w:rFonts w:ascii="Times New Roman" w:hAnsi="Times New Roman" w:cs="Times New Roman"/>
          <w:sz w:val="24"/>
          <w:szCs w:val="24"/>
          <w:highlight w:val="white"/>
        </w:rPr>
        <w:t>самообслед</w:t>
      </w:r>
      <w:r w:rsidR="004320B4">
        <w:rPr>
          <w:rFonts w:ascii="Times New Roman" w:hAnsi="Times New Roman" w:cs="Times New Roman"/>
          <w:sz w:val="24"/>
          <w:szCs w:val="24"/>
          <w:highlight w:val="white"/>
        </w:rPr>
        <w:t>овании</w:t>
      </w:r>
      <w:proofErr w:type="spellEnd"/>
      <w:r w:rsidRPr="00BB22EC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057F02" w:rsidRPr="00BB22EC" w:rsidRDefault="00057F02" w:rsidP="00057F02">
      <w:pPr>
        <w:pStyle w:val="21"/>
        <w:rPr>
          <w:highlight w:val="white"/>
        </w:rPr>
      </w:pPr>
      <w:r w:rsidRPr="00BB22EC">
        <w:rPr>
          <w:highlight w:val="white"/>
        </w:rPr>
        <w:lastRenderedPageBreak/>
        <w:t>6. ДОКУМЕНТЫ ВСОКО</w:t>
      </w:r>
    </w:p>
    <w:p w:rsidR="00057F02" w:rsidRPr="00BB22EC" w:rsidRDefault="00057F02" w:rsidP="00057F0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6.1. Документы ВСОКО – это информационно-аналитические продукты контрольно-оценочной деятельности, предусмотренные приказом «О </w:t>
      </w:r>
      <w:proofErr w:type="spellStart"/>
      <w:r w:rsidRPr="00BB22EC">
        <w:rPr>
          <w:rFonts w:ascii="Times New Roman" w:hAnsi="Times New Roman" w:cs="Times New Roman"/>
          <w:sz w:val="24"/>
          <w:szCs w:val="24"/>
          <w:highlight w:val="white"/>
        </w:rPr>
        <w:t>внутришкольном</w:t>
      </w:r>
      <w:proofErr w:type="spellEnd"/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 контроле, проведении </w:t>
      </w:r>
      <w:proofErr w:type="spellStart"/>
      <w:r w:rsidRPr="00BB22EC">
        <w:rPr>
          <w:rFonts w:ascii="Times New Roman" w:hAnsi="Times New Roman" w:cs="Times New Roman"/>
          <w:sz w:val="24"/>
          <w:szCs w:val="24"/>
          <w:highlight w:val="white"/>
        </w:rPr>
        <w:t>самообследования</w:t>
      </w:r>
      <w:proofErr w:type="spellEnd"/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 и обеспечении функционирования ВСОКО в 20</w:t>
      </w:r>
      <w:r w:rsidRPr="00057F02">
        <w:rPr>
          <w:rFonts w:ascii="Times New Roman" w:hAnsi="Times New Roman" w:cs="Times New Roman"/>
          <w:sz w:val="24"/>
          <w:szCs w:val="24"/>
          <w:highlight w:val="white"/>
        </w:rPr>
        <w:t>20/21</w:t>
      </w:r>
      <w:r w:rsidRPr="00BB22EC">
        <w:rPr>
          <w:rFonts w:ascii="Times New Roman" w:hAnsi="Times New Roman" w:cs="Times New Roman"/>
          <w:sz w:val="24"/>
          <w:szCs w:val="24"/>
          <w:highlight w:val="white"/>
        </w:rPr>
        <w:t xml:space="preserve"> учебном году».</w:t>
      </w:r>
    </w:p>
    <w:p w:rsidR="00057F02" w:rsidRPr="00BB22EC" w:rsidRDefault="00057F02" w:rsidP="00057F0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BB22EC">
        <w:rPr>
          <w:rFonts w:ascii="Times New Roman" w:hAnsi="Times New Roman" w:cs="Times New Roman"/>
          <w:sz w:val="24"/>
          <w:szCs w:val="24"/>
          <w:highlight w:val="white"/>
        </w:rPr>
        <w:t>6.2. К документам ВСОКО, предназначенным для внешнего использования, относятся: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 xml:space="preserve">отчет о </w:t>
      </w:r>
      <w:proofErr w:type="spellStart"/>
      <w:r w:rsidRPr="00BB22EC">
        <w:rPr>
          <w:highlight w:val="white"/>
        </w:rPr>
        <w:t>самообследовании</w:t>
      </w:r>
      <w:proofErr w:type="spellEnd"/>
      <w:r w:rsidRPr="00BB22EC">
        <w:rPr>
          <w:highlight w:val="white"/>
        </w:rPr>
        <w:t>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аналитические справки по итогам оперативного ВШК, предпринятого на основе обращения граждан;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аналитический обзор практикуемых школой форм и методов оценки в части их влияния на качество образования в школе;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визуализированная аналитическая информация по отдельным направлениям образовательной деятельности, включенная в публичный доклад.</w:t>
      </w:r>
    </w:p>
    <w:p w:rsidR="00057F02" w:rsidRPr="00BB22EC" w:rsidRDefault="00057F02" w:rsidP="00057F0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BB22EC">
        <w:rPr>
          <w:rFonts w:ascii="Times New Roman" w:hAnsi="Times New Roman" w:cs="Times New Roman"/>
          <w:sz w:val="24"/>
          <w:szCs w:val="24"/>
          <w:highlight w:val="white"/>
        </w:rPr>
        <w:t>6.3. К документам ВСОКО, предназначенным для внутреннего использования, относятся:</w:t>
      </w:r>
    </w:p>
    <w:p w:rsidR="00057F02" w:rsidRPr="006D0EAD" w:rsidRDefault="00057F02" w:rsidP="00057F02">
      <w:pPr>
        <w:pStyle w:val="a"/>
      </w:pPr>
      <w:r w:rsidRPr="006D0EAD">
        <w:rPr>
          <w:highlight w:val="white"/>
        </w:rPr>
        <w:t>опросно-анкетный материал для получения данных к разработке формируемой части ООП;</w:t>
      </w:r>
    </w:p>
    <w:p w:rsidR="00057F02" w:rsidRPr="006D0EAD" w:rsidRDefault="00057F02" w:rsidP="00057F02">
      <w:pPr>
        <w:pStyle w:val="a"/>
      </w:pPr>
      <w:r w:rsidRPr="006D0EAD">
        <w:rPr>
          <w:highlight w:val="white"/>
        </w:rPr>
        <w:t>аналитические справки-комментарии к результатам внешних независимых диагностик и ГИА;</w:t>
      </w:r>
    </w:p>
    <w:p w:rsidR="00057F02" w:rsidRPr="006D0EAD" w:rsidRDefault="00057F02" w:rsidP="00057F02">
      <w:pPr>
        <w:pStyle w:val="a"/>
      </w:pPr>
      <w:r w:rsidRPr="006D0EAD">
        <w:rPr>
          <w:highlight w:val="white"/>
        </w:rPr>
        <w:t>справки ВШК, в том числе по итогам оперативного контроля;</w:t>
      </w:r>
    </w:p>
    <w:p w:rsidR="00057F02" w:rsidRPr="00BB22EC" w:rsidRDefault="00057F02" w:rsidP="00057F02">
      <w:pPr>
        <w:pStyle w:val="a"/>
      </w:pPr>
      <w:r w:rsidRPr="006D0EAD">
        <w:rPr>
          <w:highlight w:val="white"/>
        </w:rPr>
        <w:t>приложения</w:t>
      </w:r>
      <w:r w:rsidRPr="00BB22EC">
        <w:rPr>
          <w:highlight w:val="white"/>
        </w:rPr>
        <w:t xml:space="preserve"> к протоколам заседаний коллегиальных органов управления школой.</w:t>
      </w:r>
    </w:p>
    <w:p w:rsidR="00057F02" w:rsidRPr="00BB22EC" w:rsidRDefault="00057F02" w:rsidP="00057F02">
      <w:pPr>
        <w:pStyle w:val="21"/>
        <w:rPr>
          <w:highlight w:val="white"/>
        </w:rPr>
      </w:pPr>
      <w:r w:rsidRPr="00BB22EC">
        <w:rPr>
          <w:highlight w:val="white"/>
        </w:rPr>
        <w:t>7. ОЦЕНКА УДОВЛЕТВОРЕННОСТИ УЧАСТНИКОВ ОБРАЗОВАТЕЛЬНЫХ ОТНОШЕНИЙ КАЧЕСТВОМ ОБРАЗОВАНИЯ</w:t>
      </w:r>
    </w:p>
    <w:p w:rsidR="00057F02" w:rsidRPr="00BB22EC" w:rsidRDefault="00057F02" w:rsidP="00057F0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BB22EC">
        <w:rPr>
          <w:rFonts w:ascii="Times New Roman" w:hAnsi="Times New Roman" w:cs="Times New Roman"/>
          <w:sz w:val="24"/>
          <w:szCs w:val="24"/>
          <w:highlight w:val="white"/>
        </w:rPr>
        <w:t>7.1. Оценка удовлетворенности участников образовательных отношений качеством образования предусматривает: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внутриорганизационные опросы и анкетирование;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учет показателей НОКО.</w:t>
      </w:r>
    </w:p>
    <w:p w:rsidR="00057F02" w:rsidRPr="00BB22EC" w:rsidRDefault="00057F02" w:rsidP="00057F0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BB22EC">
        <w:rPr>
          <w:rFonts w:ascii="Times New Roman" w:hAnsi="Times New Roman" w:cs="Times New Roman"/>
          <w:sz w:val="24"/>
          <w:szCs w:val="24"/>
          <w:highlight w:val="white"/>
        </w:rPr>
        <w:t>7.2. Внутриорганизационные опросы и анкетирование проводятся: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на этапе разработки ООП с целью определения части ООП, формируемой участниками образовательных отношений;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t>ежегодно, в конце учебного года, с целью выявления динамики спроса на те или иные программы;</w:t>
      </w:r>
    </w:p>
    <w:p w:rsidR="00057F02" w:rsidRPr="00BB22EC" w:rsidRDefault="00057F02" w:rsidP="00057F02">
      <w:pPr>
        <w:pStyle w:val="a"/>
      </w:pPr>
      <w:r w:rsidRPr="00BB22EC">
        <w:rPr>
          <w:highlight w:val="white"/>
        </w:rPr>
        <w:lastRenderedPageBreak/>
        <w:t>по графику процедур оператора НОКО.</w:t>
      </w:r>
    </w:p>
    <w:p w:rsidR="006C79D4" w:rsidRPr="004320B4" w:rsidRDefault="00057F02" w:rsidP="004320B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BB22EC">
        <w:rPr>
          <w:rFonts w:ascii="Times New Roman" w:hAnsi="Times New Roman" w:cs="Times New Roman"/>
          <w:sz w:val="24"/>
          <w:szCs w:val="24"/>
          <w:highlight w:val="white"/>
        </w:rPr>
        <w:t>7.3. Администрация школы обеспечивает участие не менее 50 процентов родителей (законных представителей) в опросах НОКО.</w:t>
      </w:r>
    </w:p>
    <w:sectPr w:rsidR="006C79D4" w:rsidRPr="004320B4" w:rsidSect="008C4E95">
      <w:pgSz w:w="11909" w:h="16834"/>
      <w:pgMar w:top="709" w:right="710" w:bottom="993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B86"/>
    <w:multiLevelType w:val="hybridMultilevel"/>
    <w:tmpl w:val="4D1C7A72"/>
    <w:lvl w:ilvl="0" w:tplc="F31E7164">
      <w:start w:val="1"/>
      <w:numFmt w:val="bullet"/>
      <w:pStyle w:val="a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7457E"/>
    <w:multiLevelType w:val="hybridMultilevel"/>
    <w:tmpl w:val="FC560866"/>
    <w:lvl w:ilvl="0" w:tplc="9420166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stylePaneFormatFilter w:val="5724"/>
  <w:defaultTabStop w:val="708"/>
  <w:characterSpacingControl w:val="doNotCompress"/>
  <w:compat/>
  <w:rsids>
    <w:rsidRoot w:val="00057F02"/>
    <w:rsid w:val="00057F02"/>
    <w:rsid w:val="00357A23"/>
    <w:rsid w:val="00387EAE"/>
    <w:rsid w:val="004320B4"/>
    <w:rsid w:val="004410C9"/>
    <w:rsid w:val="00566645"/>
    <w:rsid w:val="006C79D4"/>
    <w:rsid w:val="008D229A"/>
    <w:rsid w:val="00AA299F"/>
    <w:rsid w:val="00BB35A9"/>
    <w:rsid w:val="00C947CC"/>
    <w:rsid w:val="00CC055E"/>
    <w:rsid w:val="00D42968"/>
    <w:rsid w:val="00DA6D8B"/>
    <w:rsid w:val="00E93DEA"/>
    <w:rsid w:val="00F41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AA299F"/>
  </w:style>
  <w:style w:type="paragraph" w:styleId="1">
    <w:name w:val="heading 1"/>
    <w:basedOn w:val="a0"/>
    <w:next w:val="a0"/>
    <w:link w:val="10"/>
    <w:autoRedefine/>
    <w:uiPriority w:val="9"/>
    <w:rsid w:val="00387E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autoRedefine/>
    <w:uiPriority w:val="9"/>
    <w:unhideWhenUsed/>
    <w:rsid w:val="00387EAE"/>
    <w:pPr>
      <w:keepNext/>
      <w:keepLines/>
      <w:spacing w:before="100" w:beforeAutospacing="1" w:after="4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rsid w:val="00AA29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rsid w:val="00BB35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НаимСтороны"/>
    <w:link w:val="a5"/>
    <w:autoRedefine/>
    <w:rsid w:val="004410C9"/>
    <w:pPr>
      <w:spacing w:before="120" w:after="120" w:line="240" w:lineRule="auto"/>
    </w:pPr>
    <w:rPr>
      <w:b/>
      <w:sz w:val="24"/>
      <w:szCs w:val="24"/>
    </w:rPr>
  </w:style>
  <w:style w:type="character" w:customStyle="1" w:styleId="a5">
    <w:name w:val="НаимСтороны Знак"/>
    <w:basedOn w:val="a1"/>
    <w:link w:val="a4"/>
    <w:rsid w:val="004410C9"/>
    <w:rPr>
      <w:b/>
      <w:sz w:val="24"/>
      <w:szCs w:val="24"/>
    </w:rPr>
  </w:style>
  <w:style w:type="paragraph" w:styleId="a6">
    <w:name w:val="List Paragraph"/>
    <w:basedOn w:val="a0"/>
    <w:uiPriority w:val="34"/>
    <w:qFormat/>
    <w:rsid w:val="00AA299F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387EAE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387EAE"/>
    <w:rPr>
      <w:rFonts w:asciiTheme="majorHAnsi" w:eastAsiaTheme="majorEastAsia" w:hAnsiTheme="majorHAnsi" w:cstheme="majorBidi"/>
      <w:b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AA29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Title"/>
    <w:basedOn w:val="a0"/>
    <w:next w:val="a0"/>
    <w:link w:val="a8"/>
    <w:uiPriority w:val="10"/>
    <w:rsid w:val="00AA299F"/>
    <w:pPr>
      <w:spacing w:before="100" w:beforeAutospacing="1" w:after="100" w:afterAutospacing="1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  <w:u w:val="single"/>
    </w:rPr>
  </w:style>
  <w:style w:type="character" w:customStyle="1" w:styleId="a8">
    <w:name w:val="Название Знак"/>
    <w:basedOn w:val="a1"/>
    <w:link w:val="a7"/>
    <w:uiPriority w:val="10"/>
    <w:rsid w:val="00AA299F"/>
    <w:rPr>
      <w:rFonts w:asciiTheme="majorHAnsi" w:eastAsiaTheme="majorEastAsia" w:hAnsiTheme="majorHAnsi" w:cstheme="majorBidi"/>
      <w:spacing w:val="-10"/>
      <w:kern w:val="28"/>
      <w:sz w:val="40"/>
      <w:szCs w:val="56"/>
      <w:u w:val="single"/>
    </w:rPr>
  </w:style>
  <w:style w:type="table" w:customStyle="1" w:styleId="a9">
    <w:name w:val="Таблица"/>
    <w:basedOn w:val="a2"/>
    <w:uiPriority w:val="99"/>
    <w:rsid w:val="00566645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85" w:type="dxa"/>
        <w:left w:w="142" w:type="dxa"/>
        <w:bottom w:w="85" w:type="dxa"/>
        <w:right w:w="142" w:type="dxa"/>
      </w:tcMar>
    </w:tcPr>
  </w:style>
  <w:style w:type="paragraph" w:customStyle="1" w:styleId="aa">
    <w:name w:val="ТаблицаА"/>
    <w:basedOn w:val="a0"/>
    <w:link w:val="ab"/>
    <w:autoRedefine/>
    <w:rsid w:val="00566645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ТаблицаА Знак"/>
    <w:basedOn w:val="a1"/>
    <w:link w:val="aa"/>
    <w:rsid w:val="00566645"/>
    <w:rPr>
      <w:rFonts w:ascii="Times New Roman" w:hAnsi="Times New Roman" w:cs="Times New Roman"/>
      <w:sz w:val="24"/>
      <w:szCs w:val="24"/>
    </w:rPr>
  </w:style>
  <w:style w:type="paragraph" w:customStyle="1" w:styleId="TableHint">
    <w:name w:val="TableHint"/>
    <w:basedOn w:val="a0"/>
    <w:link w:val="TableHint0"/>
    <w:autoRedefine/>
    <w:rsid w:val="00BB35A9"/>
    <w:pPr>
      <w:widowControl w:val="0"/>
      <w:autoSpaceDE w:val="0"/>
      <w:autoSpaceDN w:val="0"/>
      <w:adjustRightInd w:val="0"/>
      <w:spacing w:before="100" w:beforeAutospacing="1" w:line="240" w:lineRule="auto"/>
    </w:pPr>
    <w:rPr>
      <w:rFonts w:ascii="Times New Roman" w:hAnsi="Times New Roman" w:cs="Times New Roman"/>
      <w:i/>
      <w:sz w:val="24"/>
      <w:szCs w:val="24"/>
    </w:rPr>
  </w:style>
  <w:style w:type="character" w:customStyle="1" w:styleId="TableHint0">
    <w:name w:val="TableHint Знак"/>
    <w:basedOn w:val="a1"/>
    <w:link w:val="TableHint"/>
    <w:rsid w:val="00BB35A9"/>
    <w:rPr>
      <w:rFonts w:ascii="Times New Roman" w:hAnsi="Times New Roman" w:cs="Times New Roman"/>
      <w:i/>
      <w:sz w:val="24"/>
      <w:szCs w:val="24"/>
    </w:rPr>
  </w:style>
  <w:style w:type="paragraph" w:customStyle="1" w:styleId="ac">
    <w:name w:val="ВопросАнкеты"/>
    <w:basedOn w:val="a0"/>
    <w:next w:val="a0"/>
    <w:link w:val="ad"/>
    <w:autoRedefine/>
    <w:rsid w:val="00BB35A9"/>
    <w:pPr>
      <w:keepNext/>
      <w:keepLines/>
      <w:widowControl w:val="0"/>
      <w:autoSpaceDE w:val="0"/>
      <w:autoSpaceDN w:val="0"/>
      <w:adjustRightInd w:val="0"/>
      <w:spacing w:before="100" w:beforeAutospacing="1" w:after="120" w:line="240" w:lineRule="auto"/>
      <w:outlineLvl w:val="4"/>
    </w:pPr>
    <w:rPr>
      <w:rFonts w:ascii="Times New Roman" w:eastAsiaTheme="majorEastAsia" w:hAnsi="Times New Roman" w:cs="Times New Roman"/>
      <w:b/>
      <w:caps/>
      <w:color w:val="2E74B5" w:themeColor="accent1" w:themeShade="BF"/>
      <w:sz w:val="24"/>
      <w:szCs w:val="24"/>
    </w:rPr>
  </w:style>
  <w:style w:type="character" w:customStyle="1" w:styleId="ad">
    <w:name w:val="ВопросАнкеты Знак"/>
    <w:basedOn w:val="a1"/>
    <w:link w:val="ac"/>
    <w:rsid w:val="00BB35A9"/>
    <w:rPr>
      <w:rFonts w:ascii="Times New Roman" w:eastAsiaTheme="majorEastAsia" w:hAnsi="Times New Roman" w:cs="Times New Roman"/>
      <w:b/>
      <w:cap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BB35A9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e">
    <w:name w:val="ЗаголовокАнкеты"/>
    <w:basedOn w:val="1"/>
    <w:link w:val="af"/>
    <w:autoRedefine/>
    <w:rsid w:val="00BB35A9"/>
    <w:pPr>
      <w:widowControl w:val="0"/>
      <w:autoSpaceDE w:val="0"/>
      <w:autoSpaceDN w:val="0"/>
      <w:adjustRightInd w:val="0"/>
      <w:spacing w:before="100" w:beforeAutospacing="1" w:line="240" w:lineRule="auto"/>
      <w:jc w:val="center"/>
    </w:pPr>
    <w:rPr>
      <w:rFonts w:ascii="Times New Roman" w:hAnsi="Times New Roman" w:cs="Times New Roman"/>
      <w:szCs w:val="24"/>
    </w:rPr>
  </w:style>
  <w:style w:type="character" w:customStyle="1" w:styleId="af">
    <w:name w:val="ЗаголовокАнкеты Знак"/>
    <w:basedOn w:val="10"/>
    <w:link w:val="ae"/>
    <w:rsid w:val="00BB35A9"/>
    <w:rPr>
      <w:rFonts w:ascii="Times New Roman" w:eastAsiaTheme="majorEastAsia" w:hAnsi="Times New Roman" w:cs="Times New Roman"/>
      <w:b/>
      <w:color w:val="2E74B5" w:themeColor="accent1" w:themeShade="BF"/>
      <w:sz w:val="32"/>
      <w:szCs w:val="24"/>
    </w:rPr>
  </w:style>
  <w:style w:type="paragraph" w:customStyle="1" w:styleId="af0">
    <w:name w:val="ПодзаголовокАнкеты"/>
    <w:basedOn w:val="a0"/>
    <w:link w:val="af1"/>
    <w:autoRedefine/>
    <w:rsid w:val="00BB35A9"/>
    <w:pPr>
      <w:widowControl w:val="0"/>
      <w:autoSpaceDE w:val="0"/>
      <w:autoSpaceDN w:val="0"/>
      <w:adjustRightInd w:val="0"/>
      <w:spacing w:before="120" w:after="360" w:line="240" w:lineRule="auto"/>
      <w:jc w:val="center"/>
    </w:pPr>
    <w:rPr>
      <w:rFonts w:ascii="Times New Roman" w:hAnsi="Times New Roman" w:cs="Times New Roman"/>
      <w:i/>
      <w:color w:val="E7E6E6" w:themeColor="background2"/>
      <w:sz w:val="24"/>
      <w:szCs w:val="24"/>
    </w:rPr>
  </w:style>
  <w:style w:type="character" w:customStyle="1" w:styleId="af1">
    <w:name w:val="ПодзаголовокАнкеты Знак"/>
    <w:basedOn w:val="a1"/>
    <w:link w:val="af0"/>
    <w:rsid w:val="00BB35A9"/>
    <w:rPr>
      <w:rFonts w:ascii="Times New Roman" w:hAnsi="Times New Roman" w:cs="Times New Roman"/>
      <w:i/>
      <w:color w:val="E7E6E6" w:themeColor="background2"/>
      <w:sz w:val="24"/>
      <w:szCs w:val="24"/>
    </w:rPr>
  </w:style>
  <w:style w:type="paragraph" w:customStyle="1" w:styleId="af2">
    <w:name w:val="ПодВопросАнкеты"/>
    <w:basedOn w:val="5"/>
    <w:link w:val="af3"/>
    <w:autoRedefine/>
    <w:rsid w:val="00BB35A9"/>
    <w:pPr>
      <w:widowControl w:val="0"/>
      <w:autoSpaceDE w:val="0"/>
      <w:autoSpaceDN w:val="0"/>
      <w:adjustRightInd w:val="0"/>
      <w:spacing w:before="100" w:beforeAutospacing="1" w:after="120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af3">
    <w:name w:val="ПодВопросАнкеты Знак"/>
    <w:basedOn w:val="50"/>
    <w:link w:val="af2"/>
    <w:rsid w:val="00BB35A9"/>
    <w:rPr>
      <w:rFonts w:ascii="Times New Roman" w:eastAsiaTheme="majorEastAsia" w:hAnsi="Times New Roman" w:cs="Times New Roman"/>
      <w:b/>
      <w:color w:val="2E74B5" w:themeColor="accent1" w:themeShade="BF"/>
      <w:sz w:val="24"/>
      <w:szCs w:val="24"/>
    </w:rPr>
  </w:style>
  <w:style w:type="paragraph" w:customStyle="1" w:styleId="H1sub">
    <w:name w:val="H1sub"/>
    <w:basedOn w:val="a0"/>
    <w:link w:val="H1sub0"/>
    <w:autoRedefine/>
    <w:qFormat/>
    <w:rsid w:val="00357A23"/>
    <w:pPr>
      <w:keepNext/>
      <w:spacing w:after="100" w:afterAutospacing="1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H1sub0">
    <w:name w:val="H1sub Знак"/>
    <w:basedOn w:val="a1"/>
    <w:link w:val="H1sub"/>
    <w:rsid w:val="00357A23"/>
    <w:rPr>
      <w:rFonts w:ascii="Times New Roman" w:hAnsi="Times New Roman" w:cs="Times New Roman"/>
      <w:b/>
      <w:sz w:val="24"/>
      <w:szCs w:val="24"/>
    </w:rPr>
  </w:style>
  <w:style w:type="paragraph" w:customStyle="1" w:styleId="paragraph">
    <w:name w:val="paragraph"/>
    <w:basedOn w:val="a0"/>
    <w:rsid w:val="00057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1"/>
    <w:rsid w:val="00057F02"/>
  </w:style>
  <w:style w:type="character" w:customStyle="1" w:styleId="normaltextrun">
    <w:name w:val="normaltextrun"/>
    <w:basedOn w:val="a1"/>
    <w:rsid w:val="00057F02"/>
  </w:style>
  <w:style w:type="paragraph" w:customStyle="1" w:styleId="a">
    <w:name w:val="СписокМарк"/>
    <w:basedOn w:val="a6"/>
    <w:link w:val="af4"/>
    <w:autoRedefine/>
    <w:qFormat/>
    <w:rsid w:val="00057F02"/>
    <w:pPr>
      <w:numPr>
        <w:numId w:val="2"/>
      </w:numPr>
      <w:spacing w:before="100" w:beforeAutospacing="1" w:after="100" w:afterAutospacing="1" w:line="360" w:lineRule="auto"/>
      <w:ind w:left="426" w:hanging="426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2"/>
    <w:basedOn w:val="a0"/>
    <w:link w:val="22"/>
    <w:autoRedefine/>
    <w:qFormat/>
    <w:rsid w:val="00057F02"/>
    <w:pPr>
      <w:keepNext/>
      <w:spacing w:before="100" w:beforeAutospacing="1" w:line="240" w:lineRule="auto"/>
      <w:contextualSpacing/>
    </w:pPr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f4">
    <w:name w:val="СписокМарк Знак"/>
    <w:basedOn w:val="a1"/>
    <w:link w:val="a"/>
    <w:rsid w:val="00057F0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2 Знак"/>
    <w:basedOn w:val="a1"/>
    <w:link w:val="21"/>
    <w:rsid w:val="00057F02"/>
    <w:rPr>
      <w:rFonts w:ascii="Times New Roman" w:hAnsi="Times New Roman" w:cs="Times New Roman"/>
      <w:b/>
      <w:sz w:val="24"/>
      <w:szCs w:val="24"/>
      <w:lang w:eastAsia="ru-RU"/>
    </w:rPr>
  </w:style>
  <w:style w:type="paragraph" w:styleId="af5">
    <w:name w:val="No Spacing"/>
    <w:uiPriority w:val="1"/>
    <w:qFormat/>
    <w:rsid w:val="004320B4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Balloon Text"/>
    <w:basedOn w:val="a0"/>
    <w:link w:val="af7"/>
    <w:uiPriority w:val="99"/>
    <w:semiHidden/>
    <w:unhideWhenUsed/>
    <w:rsid w:val="00DA6D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DA6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ionGov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1999</Words>
  <Characters>11397</Characters>
  <Application>Microsoft Office Word</Application>
  <DocSecurity>0</DocSecurity>
  <Lines>94</Lines>
  <Paragraphs>26</Paragraphs>
  <ScaleCrop>false</ScaleCrop>
  <Company>Дивитай, ООО</Company>
  <LinksUpToDate>false</LinksUpToDate>
  <CharactersWithSpaces>13370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Дион</dc:creator>
  <cp:keywords/>
  <dc:description/>
  <cp:lastModifiedBy>Школа</cp:lastModifiedBy>
  <cp:revision>6</cp:revision>
  <cp:lastPrinted>2021-04-10T01:47:00Z</cp:lastPrinted>
  <dcterms:created xsi:type="dcterms:W3CDTF">2020-10-08T08:04:00Z</dcterms:created>
  <dcterms:modified xsi:type="dcterms:W3CDTF">2021-04-10T01:55:00Z</dcterms:modified>
</cp:coreProperties>
</file>